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Уважаемые партнеры!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ab/>
        <w:t>Настоящим письмом сообщаем о корректировке прайса и введении дополнительных скидок на основное оборудование производства ТвЗПО. Актуализированный прайс (см. вложение) вводится с 7 декабря 2020г.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Вводятся новые, дополнительные скидки по программе «Постоянное партнерство», которые, кроме ранее введенных скидок от объема текущей закупки и размера предоплаты, будут учитывать: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- объем закупок оборудования производства ТвЗПО и ТАГРО в предыдущие периоды;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-  планы дальнейшего сотрудничества с нашим заводом и Группой Компаний. 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Т.е. впервые будут представляться дополнительные скидки за историю нашего с Вами сотрудничества и авансовые скидки на текущую закупку на основе гарантийного письма под планы закупок /запуска в производства нашего оборудования на ближайший период, например, предприятиям, осуществляющим перевооружение. 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Кроме того, система скидок станет корпоративной: будет учитываться объем и планы закупок нашего оборудования от всех предприятий одной с Вами Группы компаний.</w:t>
      </w:r>
    </w:p>
    <w:p>
      <w:pPr>
        <w:pStyle w:val="Normal"/>
        <w:shd w:val="clear" w:color="auto" w:fill="FFFFFF"/>
        <w:spacing w:lineRule="auto" w:line="276" w:beforeAutospacing="1" w:afterAutospacing="1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Суммарную скидку Вы можете получить заранее и зафиксировать на основе сертификата. Для этого необходимо, кроме стандартного запроса коммерческого предложения, направить нам объем закупок оборудования предприятиями Вашей группы в предыдущие годы (например, выписку из бух. учета) и гарантийное письмо по плану закупок оборудования и услуг завода ТвЗПО или нашей ГК на ближайший период. По сверке полученной информации, Вам будет выслан расчет-сертификат на скидку в % от прайса на ближайший год для Вашей компании и других предприятий, входящих в вашу группу.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  <w:t xml:space="preserve">Мы рады Вашим успехам, растущему впервые за 5 лет рынку хлебобулочных изделий, </w:t>
      </w:r>
      <w:r>
        <w:rPr>
          <w:rFonts w:eastAsia="Andale Sans UI" w:cs="Times New Roman" w:ascii="Times New Roman" w:hAnsi="Times New Roman"/>
          <w:color w:val="auto"/>
          <w:kern w:val="2"/>
          <w:sz w:val="24"/>
          <w:szCs w:val="24"/>
          <w:lang w:val="ru-RU" w:eastAsia="zh-CN" w:bidi="ar-SA"/>
        </w:rPr>
        <w:t>ж</w:t>
      </w: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  <w:t xml:space="preserve">елаем Вам дальнейшего развития и надеемся на активное сотрудничество и в наступающем 2021 году и на долгие годы в будущем!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  <w:t xml:space="preserve">С уважением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  <w:t xml:space="preserve">Генеральный директор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  <w:t>Тверского завода пищевого оборудования                                    Стариков С.В.</w:t>
      </w:r>
    </w:p>
    <w:sectPr>
      <w:headerReference w:type="default" r:id="rId2"/>
      <w:headerReference w:type="first" r:id="rId3"/>
      <w:type w:val="nextPage"/>
      <w:pgSz w:w="11906" w:h="16838"/>
      <w:pgMar w:left="1134" w:right="567" w:header="39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137160</wp:posOffset>
          </wp:positionH>
          <wp:positionV relativeFrom="paragraph">
            <wp:posOffset>85725</wp:posOffset>
          </wp:positionV>
          <wp:extent cx="962025" cy="962025"/>
          <wp:effectExtent l="0" t="0" r="0" b="0"/>
          <wp:wrapSquare wrapText="bothSides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0"/>
        <w:szCs w:val="20"/>
      </w:rPr>
      <w:t>О</w:t>
    </w:r>
    <w:r>
      <w:rPr>
        <w:rFonts w:cs="Arial" w:ascii="Arial" w:hAnsi="Arial"/>
        <w:b/>
        <w:sz w:val="20"/>
        <w:szCs w:val="20"/>
      </w:rPr>
      <w:t>ОО "Тверской завод пищевого оборудования"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170017, г. Тверь, ул. Сердюковская, д. 1А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ИНН6950188312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КПП 695001001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ОГРН 1146952019708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b/>
        <w:sz w:val="20"/>
        <w:szCs w:val="20"/>
        <w:lang w:val="en-US"/>
      </w:rPr>
      <w:t>E</w:t>
    </w:r>
    <w:r>
      <w:rPr>
        <w:rFonts w:cs="Arial" w:ascii="Arial" w:hAnsi="Arial"/>
        <w:b/>
        <w:sz w:val="20"/>
        <w:szCs w:val="20"/>
      </w:rPr>
      <w:t>-</w:t>
    </w:r>
    <w:r>
      <w:rPr>
        <w:rFonts w:cs="Arial" w:ascii="Arial" w:hAnsi="Arial"/>
        <w:b/>
        <w:sz w:val="20"/>
        <w:szCs w:val="20"/>
        <w:lang w:val="en-US"/>
      </w:rPr>
      <w:t>mail</w:t>
    </w:r>
    <w:r>
      <w:rPr>
        <w:rFonts w:cs="Arial" w:ascii="Arial" w:hAnsi="Arial"/>
        <w:sz w:val="20"/>
        <w:szCs w:val="20"/>
      </w:rPr>
      <w:t xml:space="preserve">: </w:t>
    </w:r>
    <w:r>
      <w:rPr>
        <w:rFonts w:cs="Arial" w:ascii="Arial" w:hAnsi="Arial"/>
        <w:sz w:val="20"/>
        <w:szCs w:val="20"/>
        <w:lang w:val="en-US"/>
      </w:rPr>
      <w:t>mail</w:t>
    </w:r>
    <w:r>
      <w:rPr>
        <w:rFonts w:cs="Arial" w:ascii="Arial" w:hAnsi="Arial"/>
        <w:sz w:val="20"/>
        <w:szCs w:val="20"/>
      </w:rPr>
      <w:t>@</w:t>
    </w:r>
    <w:r>
      <w:rPr>
        <w:rFonts w:cs="Arial" w:ascii="Arial" w:hAnsi="Arial"/>
        <w:sz w:val="20"/>
        <w:szCs w:val="20"/>
        <w:lang w:val="en-US"/>
      </w:rPr>
      <w:t>tverzpo</w:t>
    </w:r>
    <w:r>
      <w:rPr>
        <w:rFonts w:cs="Arial" w:ascii="Arial" w:hAnsi="Arial"/>
        <w:sz w:val="20"/>
        <w:szCs w:val="20"/>
      </w:rPr>
      <w:t>.</w:t>
    </w:r>
    <w:r>
      <w:rPr>
        <w:rFonts w:cs="Arial" w:ascii="Arial" w:hAnsi="Arial"/>
        <w:sz w:val="20"/>
        <w:szCs w:val="20"/>
        <w:lang w:val="en-US"/>
      </w:rPr>
      <w:t>ru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b/>
        <w:sz w:val="20"/>
        <w:szCs w:val="20"/>
      </w:rPr>
      <w:t>Тел./факс</w:t>
    </w:r>
    <w:r>
      <w:rPr>
        <w:rFonts w:cs="Arial" w:ascii="Arial" w:hAnsi="Arial"/>
        <w:sz w:val="20"/>
        <w:szCs w:val="20"/>
      </w:rPr>
      <w:t>: (4822) 33-28-63;</w:t>
    </w:r>
  </w:p>
  <w:p>
    <w:pPr>
      <w:pStyle w:val="Normal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b/>
        <w:sz w:val="20"/>
        <w:szCs w:val="20"/>
      </w:rPr>
      <w:t>Отдел продаж</w:t>
    </w:r>
    <w:r>
      <w:rPr>
        <w:rFonts w:cs="Arial" w:ascii="Arial" w:hAnsi="Arial"/>
        <w:sz w:val="20"/>
        <w:szCs w:val="20"/>
      </w:rPr>
      <w:t>: (4822) 77-61-52.</w:t>
    </w:r>
  </w:p>
  <w:p>
    <w:pPr>
      <w:pStyle w:val="Normal"/>
      <w:jc w:val="right"/>
      <w:rPr>
        <w:sz w:val="20"/>
        <w:szCs w:val="20"/>
      </w:rPr>
    </w:pPr>
    <w:r>
      <w:rPr>
        <w:rFonts w:cs="Arial" w:ascii="Arial" w:hAnsi="Arial"/>
        <w:sz w:val="20"/>
        <w:szCs w:val="20"/>
      </w:rPr>
      <w:t>www.tverzpo.ru</w:t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689b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b732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b732d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d2a93"/>
    <w:rPr>
      <w:rFonts w:ascii="Segoe UI" w:hAnsi="Segoe UI" w:cs="Segoe UI"/>
      <w:sz w:val="18"/>
      <w:szCs w:val="18"/>
    </w:rPr>
  </w:style>
  <w:style w:type="character" w:styleId="HTML" w:customStyle="1">
    <w:name w:val="Стандартный HTML Знак"/>
    <w:basedOn w:val="DefaultParagraphFont"/>
    <w:link w:val="HTML"/>
    <w:qFormat/>
    <w:rsid w:val="00fd2a9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fd2a93"/>
    <w:rPr>
      <w:color w:val="0000FF" w:themeColor="hyperlink"/>
      <w:u w:val="single"/>
    </w:rPr>
  </w:style>
  <w:style w:type="character" w:styleId="Annotationreference">
    <w:name w:val="annotation reference"/>
    <w:uiPriority w:val="99"/>
    <w:qFormat/>
    <w:rsid w:val="004d4f04"/>
    <w:rPr>
      <w:sz w:val="16"/>
    </w:rPr>
  </w:style>
  <w:style w:type="character" w:styleId="Style18" w:customStyle="1">
    <w:name w:val="Текст примечания Знак"/>
    <w:basedOn w:val="DefaultParagraphFont"/>
    <w:link w:val="ad"/>
    <w:uiPriority w:val="99"/>
    <w:qFormat/>
    <w:rsid w:val="004d4f04"/>
    <w:rPr>
      <w:rFonts w:ascii="Times New Roman" w:hAnsi="Times New Roman" w:eastAsia="Times New Roman" w:cs="Times New Roman"/>
      <w:sz w:val="20"/>
      <w:szCs w:val="20"/>
    </w:rPr>
  </w:style>
  <w:style w:type="character" w:styleId="Style19" w:customStyle="1">
    <w:name w:val="Основной текст Знак"/>
    <w:basedOn w:val="DefaultParagraphFont"/>
    <w:link w:val="af"/>
    <w:semiHidden/>
    <w:qFormat/>
    <w:rsid w:val="004d4f04"/>
    <w:rPr>
      <w:rFonts w:ascii="Calibri" w:hAnsi="Calibri" w:eastAsia="Times New Roman" w:cs="Times New Roman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0"/>
    <w:semiHidden/>
    <w:rsid w:val="004d4f04"/>
    <w:pPr>
      <w:spacing w:lineRule="auto" w:line="276" w:before="0" w:after="120"/>
      <w:jc w:val="left"/>
    </w:pPr>
    <w:rPr>
      <w:rFonts w:ascii="Calibri" w:hAnsi="Calibri" w:eastAsia="Times New Roman" w:cs="Times New Roman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4b732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6"/>
    <w:uiPriority w:val="99"/>
    <w:unhideWhenUsed/>
    <w:rsid w:val="004b732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846a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d2a93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0"/>
    <w:qFormat/>
    <w:rsid w:val="00fd2a93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Annotationtext">
    <w:name w:val="annotation text"/>
    <w:basedOn w:val="Normal"/>
    <w:link w:val="ae"/>
    <w:uiPriority w:val="99"/>
    <w:qFormat/>
    <w:rsid w:val="004d4f04"/>
    <w:pPr>
      <w:jc w:val="left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b30e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1008-066D-4C98-A1B8-E10B2BC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LibreOffice/6.3.3.2$Windows_X86_64 LibreOffice_project/a64200df03143b798afd1ec74a12ab50359878ed</Application>
  <Pages>1</Pages>
  <Words>276</Words>
  <Characters>1807</Characters>
  <CharactersWithSpaces>2108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Secretar</dc:creator>
  <dc:description/>
  <dc:language>ru-RU</dc:language>
  <cp:lastModifiedBy/>
  <cp:lastPrinted>2020-03-21T09:17:00Z</cp:lastPrinted>
  <dcterms:modified xsi:type="dcterms:W3CDTF">2020-11-30T19:07:03Z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